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9C" w:rsidRDefault="001B3B9C" w:rsidP="001B3B9C">
      <w:pPr>
        <w:pStyle w:val="wordsection1"/>
        <w:ind w:firstLine="709"/>
        <w:jc w:val="both"/>
        <w:rPr>
          <w:b/>
          <w:bCs/>
        </w:rPr>
      </w:pPr>
      <w:r>
        <w:rPr>
          <w:b/>
          <w:bCs/>
        </w:rPr>
        <w:t>MOWZDSU 241132/FEB22 (с изменением)</w:t>
      </w:r>
    </w:p>
    <w:p w:rsidR="001B3B9C" w:rsidRDefault="001B3B9C" w:rsidP="001B3B9C">
      <w:pPr>
        <w:pStyle w:val="wordsection1"/>
        <w:ind w:firstLine="709"/>
        <w:jc w:val="both"/>
      </w:pPr>
      <w:r>
        <w:t>Информируем Вас о том, что в связи с закрытием ряда аэропортов, по авиабилетам на стоке SU/555, включающим собственные рейсы и рейсы под 100% коммерческим управлением ПАО «Аэрофлот» (рейсы АО «Авиакомпания «Россия» под кодом SU) по направлениям в/из SIP/KRR/AAQ/ROV/VOZ/GDZ/EGO на даты в период с 23.02.2022 по 02.03.2022, независимо от статуса рейсов в системе бронирования, разрешается вынужденный возврат.</w:t>
      </w:r>
    </w:p>
    <w:p w:rsidR="001B3B9C" w:rsidRDefault="001B3B9C" w:rsidP="001B3B9C">
      <w:pPr>
        <w:pStyle w:val="wordsection1"/>
        <w:ind w:firstLine="709"/>
        <w:jc w:val="both"/>
      </w:pPr>
      <w:r>
        <w:t xml:space="preserve">В дополнение к стандартным правилам вынужденного обмена/возврата и условиям </w:t>
      </w:r>
      <w:proofErr w:type="spellStart"/>
      <w:r>
        <w:t>тлг</w:t>
      </w:r>
      <w:proofErr w:type="spellEnd"/>
      <w:r>
        <w:t xml:space="preserve"> MOWZDSU 291201/JAN21 (с изменением от 10.09.2021) разрешается переоформление на рейсы под кодом SU по тому же маршруту на любые другие даты после 02.03.2022 или c изменением маршрута на рейсы в/из AER/MRV/VOG на любые другие даты в том же классе обслуживания без каких-либо доплат (по правилам вынужденного), но в пределах срока действия билета.</w:t>
      </w:r>
    </w:p>
    <w:p w:rsidR="001B3B9C" w:rsidRDefault="001B3B9C" w:rsidP="001B3B9C">
      <w:pPr>
        <w:pStyle w:val="wordsection1"/>
        <w:jc w:val="both"/>
      </w:pPr>
      <w:r>
        <w:t xml:space="preserve">Для рейсов в/из </w:t>
      </w:r>
      <w:r>
        <w:rPr>
          <w:lang w:val="en-US"/>
        </w:rPr>
        <w:t>STW</w:t>
      </w:r>
      <w:r w:rsidRPr="001B3B9C">
        <w:t xml:space="preserve"> </w:t>
      </w:r>
      <w:r>
        <w:t xml:space="preserve">вынужденный обмен/возврат разрешен только на даты с 23.02.2022 по 26.02.2022. Для вылетов с 27.02.2022 обмен/возврат производится по правилам применённого тарифа. При этом все вынужденные операции с билетами в/из </w:t>
      </w:r>
      <w:r>
        <w:rPr>
          <w:lang w:val="en-US"/>
        </w:rPr>
        <w:t>STW</w:t>
      </w:r>
      <w:r>
        <w:t xml:space="preserve">, ранее произведенные на основании </w:t>
      </w:r>
      <w:proofErr w:type="spellStart"/>
      <w:r>
        <w:t>тлг</w:t>
      </w:r>
      <w:proofErr w:type="spellEnd"/>
      <w:r>
        <w:t xml:space="preserve"> </w:t>
      </w:r>
      <w:r>
        <w:rPr>
          <w:lang w:val="en-US"/>
        </w:rPr>
        <w:t>MOWZDSU</w:t>
      </w:r>
      <w:r w:rsidRPr="001B3B9C">
        <w:t xml:space="preserve"> </w:t>
      </w:r>
      <w:r>
        <w:t>241132/</w:t>
      </w:r>
      <w:r>
        <w:rPr>
          <w:lang w:val="en-US"/>
        </w:rPr>
        <w:t>FEB</w:t>
      </w:r>
      <w:r>
        <w:t>22 от 24.02.2022, остаются в силе.</w:t>
      </w:r>
    </w:p>
    <w:p w:rsidR="001B3B9C" w:rsidRDefault="001B3B9C" w:rsidP="001B3B9C">
      <w:pPr>
        <w:pStyle w:val="wordsection1"/>
        <w:ind w:firstLine="709"/>
        <w:jc w:val="both"/>
      </w:pPr>
      <w:r>
        <w:t>Обращаем внимание, что:</w:t>
      </w:r>
    </w:p>
    <w:p w:rsidR="001B3B9C" w:rsidRDefault="001B3B9C" w:rsidP="001B3B9C">
      <w:pPr>
        <w:pStyle w:val="wordsection1"/>
        <w:ind w:firstLine="709"/>
        <w:jc w:val="both"/>
      </w:pPr>
      <w:r>
        <w:t>- для авиабилетов и услуг, первоначально оформленных в период до 01.05.2020 сохраняется прежний порядок немонетарного возврата;</w:t>
      </w:r>
    </w:p>
    <w:p w:rsidR="001B3B9C" w:rsidRDefault="001B3B9C" w:rsidP="001B3B9C">
      <w:pPr>
        <w:pStyle w:val="wordsection1"/>
        <w:ind w:firstLine="709"/>
        <w:jc w:val="both"/>
      </w:pPr>
      <w:r>
        <w:t>- настоящая телеграмма не распространяется на групповые перевозки;</w:t>
      </w:r>
    </w:p>
    <w:p w:rsidR="001B3B9C" w:rsidRDefault="001B3B9C" w:rsidP="001B3B9C">
      <w:pPr>
        <w:pStyle w:val="wordsection1"/>
        <w:ind w:firstLine="709"/>
        <w:jc w:val="both"/>
      </w:pPr>
      <w:r>
        <w:t xml:space="preserve">- в поле </w:t>
      </w:r>
      <w:proofErr w:type="spellStart"/>
      <w:r>
        <w:t>Endorsements</w:t>
      </w:r>
      <w:proofErr w:type="spellEnd"/>
      <w:r>
        <w:t>/</w:t>
      </w:r>
      <w:proofErr w:type="spellStart"/>
      <w:r>
        <w:t>Restrictions</w:t>
      </w:r>
      <w:proofErr w:type="spellEnd"/>
      <w:r>
        <w:t xml:space="preserve"> нового билета должен быть внесен номер настоящей телеграммы.</w:t>
      </w:r>
    </w:p>
    <w:p w:rsidR="00A077C7" w:rsidRDefault="00A077C7">
      <w:bookmarkStart w:id="0" w:name="_GoBack"/>
      <w:bookmarkEnd w:id="0"/>
    </w:p>
    <w:sectPr w:rsidR="00A0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C"/>
    <w:rsid w:val="001B3B9C"/>
    <w:rsid w:val="00A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B6C1A-BD04-45CD-BECF-E793C1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uiPriority w:val="99"/>
    <w:rsid w:val="001B3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1</cp:revision>
  <dcterms:created xsi:type="dcterms:W3CDTF">2022-06-23T07:21:00Z</dcterms:created>
  <dcterms:modified xsi:type="dcterms:W3CDTF">2022-06-23T07:22:00Z</dcterms:modified>
</cp:coreProperties>
</file>